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B7CC6" w:rsidRPr="007B7CC6" w:rsidRDefault="007B7CC6" w:rsidP="007B7CC6">
      <w:pPr>
        <w:spacing w:after="240" w:line="240" w:lineRule="auto"/>
        <w:outlineLvl w:val="0"/>
        <w:rPr>
          <w:rFonts w:ascii="Times New Roman" w:eastAsia="Times New Roman" w:hAnsi="Times New Roman" w:cs="Times New Roman"/>
          <w:b/>
          <w:bCs/>
          <w:kern w:val="36"/>
          <w:sz w:val="20"/>
          <w:szCs w:val="20"/>
          <w:lang w:eastAsia="en-CA"/>
        </w:rPr>
      </w:pPr>
      <w:r w:rsidRPr="007B7CC6">
        <w:rPr>
          <w:rFonts w:ascii="Times New Roman" w:eastAsia="Times New Roman" w:hAnsi="Times New Roman" w:cs="Times New Roman"/>
          <w:b/>
          <w:bCs/>
          <w:kern w:val="36"/>
          <w:sz w:val="20"/>
          <w:szCs w:val="20"/>
          <w:lang w:eastAsia="en-CA"/>
        </w:rPr>
        <w:t>Applying as a Skilled Worker</w:t>
      </w:r>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fldChar w:fldCharType="begin"/>
      </w:r>
      <w:r w:rsidRPr="007B7CC6">
        <w:rPr>
          <w:rFonts w:ascii="Times New Roman" w:eastAsia="Times New Roman" w:hAnsi="Times New Roman" w:cs="Times New Roman"/>
          <w:sz w:val="24"/>
          <w:szCs w:val="24"/>
          <w:lang w:eastAsia="en-CA"/>
        </w:rPr>
        <w:instrText xml:space="preserve"> HYPERLINK "http://www.cic.gc.ca/english/pdf/kits/forms/imm0008_3e.pdf" </w:instrText>
      </w:r>
      <w:r w:rsidRPr="007B7CC6">
        <w:rPr>
          <w:rFonts w:ascii="Times New Roman" w:eastAsia="Times New Roman" w:hAnsi="Times New Roman" w:cs="Times New Roman"/>
          <w:sz w:val="24"/>
          <w:szCs w:val="24"/>
          <w:lang w:eastAsia="en-CA"/>
        </w:rPr>
        <w:fldChar w:fldCharType="separate"/>
      </w:r>
      <w:r w:rsidRPr="007B7CC6">
        <w:rPr>
          <w:rFonts w:ascii="Times New Roman" w:eastAsia="Times New Roman" w:hAnsi="Times New Roman" w:cs="Times New Roman"/>
          <w:color w:val="666633"/>
          <w:sz w:val="24"/>
          <w:szCs w:val="24"/>
          <w:u w:val="single"/>
          <w:lang w:eastAsia="en-CA"/>
        </w:rPr>
        <w:t>Schedule 3: Economic Classes [IMM 0008 SCHEDULE 3]</w:t>
      </w:r>
      <w:r w:rsidRPr="007B7CC6">
        <w:rPr>
          <w:rFonts w:ascii="Times New Roman" w:eastAsia="Times New Roman" w:hAnsi="Times New Roman" w:cs="Times New Roman"/>
          <w:sz w:val="24"/>
          <w:szCs w:val="24"/>
          <w:lang w:eastAsia="en-CA"/>
        </w:rPr>
        <w:fldChar w:fldCharType="end"/>
      </w:r>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5" w:history="1">
        <w:r w:rsidRPr="007B7CC6">
          <w:rPr>
            <w:rFonts w:ascii="Times New Roman" w:eastAsia="Times New Roman" w:hAnsi="Times New Roman" w:cs="Times New Roman"/>
            <w:color w:val="666633"/>
            <w:sz w:val="24"/>
            <w:szCs w:val="24"/>
            <w:u w:val="single"/>
            <w:lang w:eastAsia="en-CA"/>
          </w:rPr>
          <w:t>Additional Family Information [IMM 5406]  (PDF, 79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6" w:history="1">
        <w:r w:rsidRPr="007B7CC6">
          <w:rPr>
            <w:rFonts w:ascii="Times New Roman" w:eastAsia="Times New Roman" w:hAnsi="Times New Roman" w:cs="Times New Roman"/>
            <w:color w:val="666633"/>
            <w:sz w:val="24"/>
            <w:szCs w:val="24"/>
            <w:u w:val="single"/>
            <w:lang w:eastAsia="en-CA"/>
          </w:rPr>
          <w:t>Supplementary Information - Your travels [IMM 5562]  (PDF, 21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7" w:history="1">
        <w:r w:rsidRPr="007B7CC6">
          <w:rPr>
            <w:rFonts w:ascii="Times New Roman" w:eastAsia="Times New Roman" w:hAnsi="Times New Roman" w:cs="Times New Roman"/>
            <w:color w:val="666633"/>
            <w:sz w:val="24"/>
            <w:szCs w:val="24"/>
            <w:u w:val="single"/>
            <w:lang w:eastAsia="en-CA"/>
          </w:rPr>
          <w:t>Separation Declaration for Minors Travelling to Canada [IMM 5604]  (PDF, 21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8" w:history="1">
        <w:r w:rsidRPr="007B7CC6">
          <w:rPr>
            <w:rFonts w:ascii="Times New Roman" w:eastAsia="Times New Roman" w:hAnsi="Times New Roman" w:cs="Times New Roman"/>
            <w:color w:val="666633"/>
            <w:sz w:val="24"/>
            <w:szCs w:val="24"/>
            <w:u w:val="single"/>
            <w:lang w:eastAsia="en-CA"/>
          </w:rPr>
          <w:t>Statutory Declaration of Common-law Union [IMM 5409]  (PDF, 19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9" w:history="1">
        <w:r w:rsidRPr="007B7CC6">
          <w:rPr>
            <w:rFonts w:ascii="Times New Roman" w:eastAsia="Times New Roman" w:hAnsi="Times New Roman" w:cs="Times New Roman"/>
            <w:color w:val="666633"/>
            <w:sz w:val="24"/>
            <w:szCs w:val="24"/>
            <w:u w:val="single"/>
            <w:lang w:eastAsia="en-CA"/>
          </w:rPr>
          <w:t>Fee Payment Form – Application for Permanent Residence – Federal Skilled Worker </w:t>
        </w:r>
        <w:r w:rsidRPr="007B7CC6">
          <w:rPr>
            <w:rFonts w:ascii="Times New Roman" w:eastAsia="Times New Roman" w:hAnsi="Times New Roman" w:cs="Times New Roman"/>
            <w:color w:val="666633"/>
            <w:sz w:val="24"/>
            <w:szCs w:val="24"/>
            <w:u w:val="single"/>
            <w:lang w:eastAsia="en-CA"/>
          </w:rPr>
          <w:br/>
          <w:t>[IMM 5620]  (PDF, 26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10" w:history="1">
        <w:r w:rsidRPr="007B7CC6">
          <w:rPr>
            <w:rFonts w:ascii="Times New Roman" w:eastAsia="Times New Roman" w:hAnsi="Times New Roman" w:cs="Times New Roman"/>
            <w:color w:val="666633"/>
            <w:sz w:val="24"/>
            <w:szCs w:val="24"/>
            <w:u w:val="single"/>
            <w:lang w:eastAsia="en-CA"/>
          </w:rPr>
          <w:t>Use of a Representative [IMM 5476]  (PDF, 55 KB)</w:t>
        </w:r>
      </w:hyperlink>
    </w:p>
    <w:p w:rsidR="007B7CC6" w:rsidRPr="007B7CC6" w:rsidRDefault="007B7CC6" w:rsidP="007B7CC6">
      <w:pPr>
        <w:numPr>
          <w:ilvl w:val="0"/>
          <w:numId w:val="1"/>
        </w:numPr>
        <w:spacing w:before="100" w:beforeAutospacing="1" w:after="100" w:afterAutospacing="1" w:line="240" w:lineRule="auto"/>
        <w:rPr>
          <w:rFonts w:ascii="Times New Roman" w:eastAsia="Times New Roman" w:hAnsi="Times New Roman" w:cs="Times New Roman"/>
          <w:sz w:val="24"/>
          <w:szCs w:val="24"/>
          <w:lang w:eastAsia="en-CA"/>
        </w:rPr>
      </w:pPr>
      <w:hyperlink r:id="rId11" w:history="1">
        <w:r w:rsidRPr="007B7CC6">
          <w:rPr>
            <w:rFonts w:ascii="Times New Roman" w:eastAsia="Times New Roman" w:hAnsi="Times New Roman" w:cs="Times New Roman"/>
            <w:color w:val="666633"/>
            <w:sz w:val="24"/>
            <w:szCs w:val="24"/>
            <w:u w:val="single"/>
            <w:lang w:eastAsia="en-CA"/>
          </w:rPr>
          <w:t>Instruction Guide [IMM EG7000]</w:t>
        </w:r>
      </w:hyperlink>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Applications for permanent residence under the Federal Skilled Worker Class can be submitted by foreign nationals who are skilled workers and professionals.</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New:</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The Federal Skilled Worker program has a new eligibility stream that is open to international students who are pursuing or who have completed doctoral (PhD) studies at Canadian institutions. Please read the instructions for more information.</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Important:</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New forms and an updated Instruction Guide and Document Checklist (IMM 5612) are now available.</w:t>
      </w:r>
      <w:r w:rsidRPr="007B7CC6">
        <w:rPr>
          <w:rFonts w:ascii="Times New Roman" w:eastAsia="Times New Roman" w:hAnsi="Times New Roman" w:cs="Times New Roman"/>
          <w:sz w:val="24"/>
          <w:szCs w:val="24"/>
          <w:lang w:eastAsia="en-CA"/>
        </w:rPr>
        <w:t> Applicants should follow the new Instruction Guide when preparing to submit an application</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Federal skilled worker applications received by the Centralized Intake Office (CIO) after November 14, 2011 </w:t>
      </w:r>
      <w:r w:rsidRPr="007B7CC6">
        <w:rPr>
          <w:rFonts w:ascii="Times New Roman" w:eastAsia="Times New Roman" w:hAnsi="Times New Roman" w:cs="Times New Roman"/>
          <w:b/>
          <w:bCs/>
          <w:sz w:val="24"/>
          <w:szCs w:val="24"/>
          <w:lang w:eastAsia="en-CA"/>
        </w:rPr>
        <w:t>must</w:t>
      </w:r>
      <w:r w:rsidRPr="007B7CC6">
        <w:rPr>
          <w:rFonts w:ascii="Times New Roman" w:eastAsia="Times New Roman" w:hAnsi="Times New Roman" w:cs="Times New Roman"/>
          <w:sz w:val="24"/>
          <w:szCs w:val="24"/>
          <w:lang w:eastAsia="en-CA"/>
        </w:rPr>
        <w:t xml:space="preserve"> be prepared using the updated instruction guide </w:t>
      </w:r>
      <w:proofErr w:type="spellStart"/>
      <w:r w:rsidRPr="007B7CC6">
        <w:rPr>
          <w:rFonts w:ascii="Times New Roman" w:eastAsia="Times New Roman" w:hAnsi="Times New Roman" w:cs="Times New Roman"/>
          <w:sz w:val="24"/>
          <w:szCs w:val="24"/>
          <w:lang w:eastAsia="en-CA"/>
        </w:rPr>
        <w:t>and</w:t>
      </w:r>
      <w:r w:rsidRPr="007B7CC6">
        <w:rPr>
          <w:rFonts w:ascii="Times New Roman" w:eastAsia="Times New Roman" w:hAnsi="Times New Roman" w:cs="Times New Roman"/>
          <w:i/>
          <w:iCs/>
          <w:sz w:val="24"/>
          <w:szCs w:val="24"/>
          <w:lang w:eastAsia="en-CA"/>
        </w:rPr>
        <w:t>Document</w:t>
      </w:r>
      <w:proofErr w:type="spellEnd"/>
      <w:r w:rsidRPr="007B7CC6">
        <w:rPr>
          <w:rFonts w:ascii="Times New Roman" w:eastAsia="Times New Roman" w:hAnsi="Times New Roman" w:cs="Times New Roman"/>
          <w:i/>
          <w:iCs/>
          <w:sz w:val="24"/>
          <w:szCs w:val="24"/>
          <w:lang w:eastAsia="en-CA"/>
        </w:rPr>
        <w:t xml:space="preserve"> Checklist</w:t>
      </w:r>
      <w:r w:rsidRPr="007B7CC6">
        <w:rPr>
          <w:rFonts w:ascii="Times New Roman" w:eastAsia="Times New Roman" w:hAnsi="Times New Roman" w:cs="Times New Roman"/>
          <w:sz w:val="24"/>
          <w:szCs w:val="24"/>
          <w:lang w:eastAsia="en-CA"/>
        </w:rPr>
        <w:t> (IMM 5612) or they will be returned as incomplete.</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The CIO will continue to accept the </w:t>
      </w:r>
      <w:r w:rsidRPr="007B7CC6">
        <w:rPr>
          <w:rFonts w:ascii="Times New Roman" w:eastAsia="Times New Roman" w:hAnsi="Times New Roman" w:cs="Times New Roman"/>
          <w:i/>
          <w:iCs/>
          <w:sz w:val="24"/>
          <w:szCs w:val="24"/>
          <w:lang w:eastAsia="en-CA"/>
        </w:rPr>
        <w:t xml:space="preserve">Application for Permanent Residence in </w:t>
      </w:r>
      <w:proofErr w:type="gramStart"/>
      <w:r w:rsidRPr="007B7CC6">
        <w:rPr>
          <w:rFonts w:ascii="Times New Roman" w:eastAsia="Times New Roman" w:hAnsi="Times New Roman" w:cs="Times New Roman"/>
          <w:i/>
          <w:iCs/>
          <w:sz w:val="24"/>
          <w:szCs w:val="24"/>
          <w:lang w:eastAsia="en-CA"/>
        </w:rPr>
        <w:t>Canada</w:t>
      </w:r>
      <w:r w:rsidRPr="007B7CC6">
        <w:rPr>
          <w:rFonts w:ascii="Times New Roman" w:eastAsia="Times New Roman" w:hAnsi="Times New Roman" w:cs="Times New Roman"/>
          <w:sz w:val="24"/>
          <w:szCs w:val="24"/>
          <w:lang w:eastAsia="en-CA"/>
        </w:rPr>
        <w:t>(</w:t>
      </w:r>
      <w:proofErr w:type="gramEnd"/>
      <w:r w:rsidRPr="007B7CC6">
        <w:rPr>
          <w:rFonts w:ascii="Times New Roman" w:eastAsia="Times New Roman" w:hAnsi="Times New Roman" w:cs="Times New Roman"/>
          <w:sz w:val="24"/>
          <w:szCs w:val="24"/>
          <w:lang w:eastAsia="en-CA"/>
        </w:rPr>
        <w:t>IMM0008) until March 31, 2012. After that date, only the new version of the </w:t>
      </w:r>
      <w:r w:rsidRPr="007B7CC6">
        <w:rPr>
          <w:rFonts w:ascii="Times New Roman" w:eastAsia="Times New Roman" w:hAnsi="Times New Roman" w:cs="Times New Roman"/>
          <w:i/>
          <w:iCs/>
          <w:sz w:val="24"/>
          <w:szCs w:val="24"/>
          <w:lang w:eastAsia="en-CA"/>
        </w:rPr>
        <w:t>Generic Application Form for Canada</w:t>
      </w:r>
      <w:r w:rsidRPr="007B7CC6">
        <w:rPr>
          <w:rFonts w:ascii="Times New Roman" w:eastAsia="Times New Roman" w:hAnsi="Times New Roman" w:cs="Times New Roman"/>
          <w:sz w:val="24"/>
          <w:szCs w:val="24"/>
          <w:lang w:eastAsia="en-CA"/>
        </w:rPr>
        <w:t> (IMM 0008) will be accepted and all previous versions will be returned to applicants.</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Note: </w:t>
      </w:r>
      <w:r w:rsidRPr="007B7CC6">
        <w:rPr>
          <w:rFonts w:ascii="Times New Roman" w:eastAsia="Times New Roman" w:hAnsi="Times New Roman" w:cs="Times New Roman"/>
          <w:sz w:val="24"/>
          <w:szCs w:val="24"/>
          <w:lang w:eastAsia="en-CA"/>
        </w:rPr>
        <w:t>As of July 18, 2011, applicants for Permanent Residence are asked to complete the new </w:t>
      </w:r>
      <w:r w:rsidRPr="007B7CC6">
        <w:rPr>
          <w:rFonts w:ascii="Times New Roman" w:eastAsia="Times New Roman" w:hAnsi="Times New Roman" w:cs="Times New Roman"/>
          <w:i/>
          <w:iCs/>
          <w:sz w:val="24"/>
          <w:szCs w:val="24"/>
          <w:lang w:eastAsia="en-CA"/>
        </w:rPr>
        <w:t>Generic Application Form for Canada</w:t>
      </w:r>
      <w:r w:rsidRPr="007B7CC6">
        <w:rPr>
          <w:rFonts w:ascii="Times New Roman" w:eastAsia="Times New Roman" w:hAnsi="Times New Roman" w:cs="Times New Roman"/>
          <w:sz w:val="24"/>
          <w:szCs w:val="24"/>
          <w:lang w:eastAsia="en-CA"/>
        </w:rPr>
        <w:t> (IMM 0008). Applicants are encouraged to complete the form electronically and validate the information to generate 2D barcodes before printing. To ensure you have the most recent application form, please use the link to the application form.</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There are two other programs for skilled workers who want to become permanent residents. They are as follows:</w:t>
      </w:r>
    </w:p>
    <w:p w:rsidR="007B7CC6" w:rsidRPr="007B7CC6" w:rsidRDefault="007B7CC6" w:rsidP="007B7C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hyperlink r:id="rId12" w:history="1">
        <w:r w:rsidRPr="007B7CC6">
          <w:rPr>
            <w:rFonts w:ascii="Times New Roman" w:eastAsia="Times New Roman" w:hAnsi="Times New Roman" w:cs="Times New Roman"/>
            <w:color w:val="666633"/>
            <w:sz w:val="24"/>
            <w:szCs w:val="24"/>
            <w:u w:val="single"/>
            <w:lang w:eastAsia="en-CA"/>
          </w:rPr>
          <w:t>Provincial Nominee</w:t>
        </w:r>
      </w:hyperlink>
      <w:r w:rsidRPr="007B7CC6">
        <w:rPr>
          <w:rFonts w:ascii="Times New Roman" w:eastAsia="Times New Roman" w:hAnsi="Times New Roman" w:cs="Times New Roman"/>
          <w:sz w:val="24"/>
          <w:szCs w:val="24"/>
          <w:lang w:eastAsia="en-CA"/>
        </w:rPr>
        <w:t>; and</w:t>
      </w:r>
    </w:p>
    <w:p w:rsidR="007B7CC6" w:rsidRPr="007B7CC6" w:rsidRDefault="007B7CC6" w:rsidP="007B7CC6">
      <w:pPr>
        <w:numPr>
          <w:ilvl w:val="0"/>
          <w:numId w:val="2"/>
        </w:numPr>
        <w:spacing w:before="100" w:beforeAutospacing="1" w:after="100" w:afterAutospacing="1" w:line="240" w:lineRule="auto"/>
        <w:rPr>
          <w:rFonts w:ascii="Times New Roman" w:eastAsia="Times New Roman" w:hAnsi="Times New Roman" w:cs="Times New Roman"/>
          <w:sz w:val="24"/>
          <w:szCs w:val="24"/>
          <w:lang w:eastAsia="en-CA"/>
        </w:rPr>
      </w:pPr>
      <w:hyperlink r:id="rId13" w:history="1">
        <w:r w:rsidRPr="007B7CC6">
          <w:rPr>
            <w:rFonts w:ascii="Times New Roman" w:eastAsia="Times New Roman" w:hAnsi="Times New Roman" w:cs="Times New Roman"/>
            <w:color w:val="666633"/>
            <w:sz w:val="24"/>
            <w:szCs w:val="24"/>
            <w:u w:val="single"/>
            <w:lang w:eastAsia="en-CA"/>
          </w:rPr>
          <w:t>Quebec Skilled Workers</w:t>
        </w:r>
      </w:hyperlink>
      <w:r w:rsidRPr="007B7CC6">
        <w:rPr>
          <w:rFonts w:ascii="Times New Roman" w:eastAsia="Times New Roman" w:hAnsi="Times New Roman" w:cs="Times New Roman"/>
          <w:sz w:val="24"/>
          <w:szCs w:val="24"/>
          <w:lang w:eastAsia="en-CA"/>
        </w:rPr>
        <w:t>.</w:t>
      </w:r>
    </w:p>
    <w:p w:rsidR="007B7CC6" w:rsidRPr="007B7CC6" w:rsidRDefault="007B7CC6" w:rsidP="007B7CC6">
      <w:pPr>
        <w:spacing w:before="240" w:after="240" w:line="240" w:lineRule="auto"/>
        <w:outlineLvl w:val="1"/>
        <w:rPr>
          <w:rFonts w:ascii="Times New Roman" w:eastAsia="Times New Roman" w:hAnsi="Times New Roman" w:cs="Times New Roman"/>
          <w:b/>
          <w:bCs/>
          <w:sz w:val="18"/>
          <w:szCs w:val="18"/>
          <w:lang w:eastAsia="en-CA"/>
        </w:rPr>
      </w:pPr>
      <w:r w:rsidRPr="007B7CC6">
        <w:rPr>
          <w:rFonts w:ascii="Times New Roman" w:eastAsia="Times New Roman" w:hAnsi="Times New Roman" w:cs="Times New Roman"/>
          <w:b/>
          <w:bCs/>
          <w:sz w:val="18"/>
          <w:szCs w:val="18"/>
          <w:lang w:eastAsia="en-CA"/>
        </w:rPr>
        <w:t>How to use this application package</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lastRenderedPageBreak/>
        <w:t>Read the instruction guide to complete your application forms</w:t>
      </w:r>
    </w:p>
    <w:p w:rsidR="007B7CC6" w:rsidRPr="007B7CC6" w:rsidRDefault="007B7CC6" w:rsidP="007B7C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Use the new </w:t>
      </w:r>
      <w:r w:rsidRPr="007B7CC6">
        <w:rPr>
          <w:rFonts w:ascii="Times New Roman" w:eastAsia="Times New Roman" w:hAnsi="Times New Roman" w:cs="Times New Roman"/>
          <w:i/>
          <w:iCs/>
          <w:sz w:val="24"/>
          <w:szCs w:val="24"/>
          <w:lang w:eastAsia="en-CA"/>
        </w:rPr>
        <w:t>Generic Application Form for Canada</w:t>
      </w:r>
      <w:r w:rsidRPr="007B7CC6">
        <w:rPr>
          <w:rFonts w:ascii="Times New Roman" w:eastAsia="Times New Roman" w:hAnsi="Times New Roman" w:cs="Times New Roman"/>
          <w:sz w:val="24"/>
          <w:szCs w:val="24"/>
          <w:lang w:eastAsia="en-CA"/>
        </w:rPr>
        <w:t xml:space="preserve"> [IMM 0008]. It can be completed and saved on a computer. You will </w:t>
      </w:r>
      <w:proofErr w:type="spellStart"/>
      <w:r w:rsidRPr="007B7CC6">
        <w:rPr>
          <w:rFonts w:ascii="Times New Roman" w:eastAsia="Times New Roman" w:hAnsi="Times New Roman" w:cs="Times New Roman"/>
          <w:sz w:val="24"/>
          <w:szCs w:val="24"/>
          <w:lang w:eastAsia="en-CA"/>
        </w:rPr>
        <w:t>need</w:t>
      </w:r>
      <w:r w:rsidRPr="007B7CC6">
        <w:rPr>
          <w:rFonts w:ascii="Times New Roman" w:eastAsia="Times New Roman" w:hAnsi="Times New Roman" w:cs="Times New Roman"/>
          <w:b/>
          <w:bCs/>
          <w:sz w:val="24"/>
          <w:szCs w:val="24"/>
          <w:lang w:eastAsia="en-CA"/>
        </w:rPr>
        <w:t>Adobe</w:t>
      </w:r>
      <w:proofErr w:type="spellEnd"/>
      <w:r w:rsidRPr="007B7CC6">
        <w:rPr>
          <w:rFonts w:ascii="Times New Roman" w:eastAsia="Times New Roman" w:hAnsi="Times New Roman" w:cs="Times New Roman"/>
          <w:b/>
          <w:bCs/>
          <w:sz w:val="24"/>
          <w:szCs w:val="24"/>
          <w:lang w:eastAsia="en-CA"/>
        </w:rPr>
        <w:t xml:space="preserve"> Reader 8.1</w:t>
      </w:r>
      <w:r w:rsidRPr="007B7CC6">
        <w:rPr>
          <w:rFonts w:ascii="Times New Roman" w:eastAsia="Times New Roman" w:hAnsi="Times New Roman" w:cs="Times New Roman"/>
          <w:sz w:val="24"/>
          <w:szCs w:val="24"/>
          <w:lang w:eastAsia="en-CA"/>
        </w:rPr>
        <w:t> or higher.</w:t>
      </w:r>
    </w:p>
    <w:p w:rsidR="007B7CC6" w:rsidRPr="007B7CC6" w:rsidRDefault="007B7CC6" w:rsidP="007B7C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Filling the form electronically is easier and reduces the risk of errors that can slow down the application process.</w:t>
      </w:r>
    </w:p>
    <w:p w:rsidR="007B7CC6" w:rsidRPr="007B7CC6" w:rsidRDefault="007B7CC6" w:rsidP="007B7CC6">
      <w:pPr>
        <w:numPr>
          <w:ilvl w:val="0"/>
          <w:numId w:val="3"/>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Trouble downloading? Right-click on the link and select ‘Save Target As…’</w:t>
      </w:r>
    </w:p>
    <w:p w:rsidR="007B7CC6" w:rsidRPr="007B7CC6" w:rsidRDefault="007B7CC6" w:rsidP="007B7CC6">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477520" cy="477520"/>
            <wp:effectExtent l="19050" t="0" r="0" b="0"/>
            <wp:docPr id="2" name="Picture 2" descr="http://www.cic.gc.ca/images/check.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cic.gc.ca/images/check.jpg"/>
                    <pic:cNvPicPr>
                      <a:picLocks noChangeAspect="1" noChangeArrowheads="1"/>
                    </pic:cNvPicPr>
                  </pic:nvPicPr>
                  <pic:blipFill>
                    <a:blip r:embed="rId14" cstate="print"/>
                    <a:srcRect/>
                    <a:stretch>
                      <a:fillRect/>
                    </a:stretch>
                  </pic:blipFill>
                  <pic:spPr bwMode="auto">
                    <a:xfrm>
                      <a:off x="0" y="0"/>
                      <a:ext cx="477520" cy="477520"/>
                    </a:xfrm>
                    <a:prstGeom prst="rect">
                      <a:avLst/>
                    </a:prstGeom>
                    <a:noFill/>
                    <a:ln w="9525">
                      <a:noFill/>
                      <a:miter lim="800000"/>
                      <a:headEnd/>
                      <a:tailEnd/>
                    </a:ln>
                  </pic:spPr>
                </pic:pic>
              </a:graphicData>
            </a:graphic>
          </wp:inline>
        </w:drawing>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Complete</w:t>
      </w:r>
      <w:r w:rsidRPr="007B7CC6">
        <w:rPr>
          <w:rFonts w:ascii="Times New Roman" w:eastAsia="Times New Roman" w:hAnsi="Times New Roman" w:cs="Times New Roman"/>
          <w:sz w:val="24"/>
          <w:szCs w:val="24"/>
          <w:lang w:eastAsia="en-CA"/>
        </w:rPr>
        <w:t>, </w:t>
      </w:r>
      <w:r w:rsidRPr="007B7CC6">
        <w:rPr>
          <w:rFonts w:ascii="Times New Roman" w:eastAsia="Times New Roman" w:hAnsi="Times New Roman" w:cs="Times New Roman"/>
          <w:b/>
          <w:bCs/>
          <w:sz w:val="24"/>
          <w:szCs w:val="24"/>
          <w:lang w:eastAsia="en-CA"/>
        </w:rPr>
        <w:t>validate</w:t>
      </w:r>
      <w:r w:rsidRPr="007B7CC6">
        <w:rPr>
          <w:rFonts w:ascii="Times New Roman" w:eastAsia="Times New Roman" w:hAnsi="Times New Roman" w:cs="Times New Roman"/>
          <w:sz w:val="24"/>
          <w:szCs w:val="24"/>
          <w:lang w:eastAsia="en-CA"/>
        </w:rPr>
        <w:t>, </w:t>
      </w:r>
      <w:r w:rsidRPr="007B7CC6">
        <w:rPr>
          <w:rFonts w:ascii="Times New Roman" w:eastAsia="Times New Roman" w:hAnsi="Times New Roman" w:cs="Times New Roman"/>
          <w:b/>
          <w:bCs/>
          <w:sz w:val="24"/>
          <w:szCs w:val="24"/>
          <w:lang w:eastAsia="en-CA"/>
        </w:rPr>
        <w:t>print</w:t>
      </w:r>
      <w:r w:rsidRPr="007B7CC6">
        <w:rPr>
          <w:rFonts w:ascii="Times New Roman" w:eastAsia="Times New Roman" w:hAnsi="Times New Roman" w:cs="Times New Roman"/>
          <w:sz w:val="24"/>
          <w:szCs w:val="24"/>
          <w:lang w:eastAsia="en-CA"/>
        </w:rPr>
        <w:t>, </w:t>
      </w:r>
      <w:r w:rsidRPr="007B7CC6">
        <w:rPr>
          <w:rFonts w:ascii="Times New Roman" w:eastAsia="Times New Roman" w:hAnsi="Times New Roman" w:cs="Times New Roman"/>
          <w:b/>
          <w:bCs/>
          <w:sz w:val="24"/>
          <w:szCs w:val="24"/>
          <w:lang w:eastAsia="en-CA"/>
        </w:rPr>
        <w:t>sign</w:t>
      </w:r>
      <w:r w:rsidRPr="007B7CC6">
        <w:rPr>
          <w:rFonts w:ascii="Times New Roman" w:eastAsia="Times New Roman" w:hAnsi="Times New Roman" w:cs="Times New Roman"/>
          <w:sz w:val="24"/>
          <w:szCs w:val="24"/>
          <w:lang w:eastAsia="en-CA"/>
        </w:rPr>
        <w:t> and </w:t>
      </w:r>
      <w:r w:rsidRPr="007B7CC6">
        <w:rPr>
          <w:rFonts w:ascii="Times New Roman" w:eastAsia="Times New Roman" w:hAnsi="Times New Roman" w:cs="Times New Roman"/>
          <w:b/>
          <w:bCs/>
          <w:sz w:val="24"/>
          <w:szCs w:val="24"/>
          <w:lang w:eastAsia="en-CA"/>
        </w:rPr>
        <w:t>date</w:t>
      </w:r>
      <w:r w:rsidRPr="007B7CC6">
        <w:rPr>
          <w:rFonts w:ascii="Times New Roman" w:eastAsia="Times New Roman" w:hAnsi="Times New Roman" w:cs="Times New Roman"/>
          <w:sz w:val="24"/>
          <w:szCs w:val="24"/>
          <w:lang w:eastAsia="en-CA"/>
        </w:rPr>
        <w:t> your application forms</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To ensure you submit all the pages:</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IMM 0008:</w:t>
      </w:r>
    </w:p>
    <w:p w:rsidR="007B7CC6" w:rsidRPr="007B7CC6" w:rsidRDefault="007B7CC6" w:rsidP="007B7CC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Click on the “Validate” button at the top or bottom of the form.</w:t>
      </w:r>
    </w:p>
    <w:p w:rsidR="007B7CC6" w:rsidRPr="007B7CC6" w:rsidRDefault="007B7CC6" w:rsidP="007B7CC6">
      <w:pPr>
        <w:pBdr>
          <w:top w:val="single" w:sz="4" w:space="6" w:color="EFEFAA"/>
          <w:left w:val="single" w:sz="4" w:space="6" w:color="EFEFAA"/>
          <w:bottom w:val="single" w:sz="4" w:space="6" w:color="BABA8A"/>
          <w:right w:val="single" w:sz="4" w:space="6" w:color="BABA8A"/>
        </w:pBdr>
        <w:shd w:val="clear" w:color="auto" w:fill="FCFCB1"/>
        <w:spacing w:before="100" w:beforeAutospacing="1" w:after="100" w:afterAutospacing="1" w:line="240" w:lineRule="auto"/>
        <w:ind w:left="720"/>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Note:</w:t>
      </w:r>
      <w:r w:rsidRPr="007B7CC6">
        <w:rPr>
          <w:rFonts w:ascii="Times New Roman" w:eastAsia="Times New Roman" w:hAnsi="Times New Roman" w:cs="Times New Roman"/>
          <w:sz w:val="24"/>
          <w:szCs w:val="24"/>
          <w:lang w:eastAsia="en-CA"/>
        </w:rPr>
        <w:t> Validating the form before printing ensures you have answered all the questions and will avoid delays in processing your application.</w:t>
      </w:r>
    </w:p>
    <w:p w:rsidR="007B7CC6" w:rsidRPr="007B7CC6" w:rsidRDefault="007B7CC6" w:rsidP="007B7CC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A last page with barcodes and a signature line will automatically be created.</w:t>
      </w:r>
    </w:p>
    <w:p w:rsidR="007B7CC6" w:rsidRPr="007B7CC6" w:rsidRDefault="007B7CC6" w:rsidP="007B7CC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Print, sign and date the form.</w:t>
      </w:r>
    </w:p>
    <w:p w:rsidR="007B7CC6" w:rsidRPr="007B7CC6" w:rsidRDefault="007B7CC6" w:rsidP="007B7CC6">
      <w:pPr>
        <w:numPr>
          <w:ilvl w:val="1"/>
          <w:numId w:val="4"/>
        </w:numPr>
        <w:spacing w:after="0"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Print on white, bond-quality and non-glossy paper</w:t>
      </w:r>
    </w:p>
    <w:p w:rsidR="007B7CC6" w:rsidRPr="007B7CC6" w:rsidRDefault="007B7CC6" w:rsidP="007B7CC6">
      <w:pPr>
        <w:numPr>
          <w:ilvl w:val="1"/>
          <w:numId w:val="4"/>
        </w:numPr>
        <w:spacing w:after="0"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Use of a laser printer is recommended</w:t>
      </w:r>
    </w:p>
    <w:p w:rsidR="007B7CC6" w:rsidRPr="007B7CC6" w:rsidRDefault="007B7CC6" w:rsidP="007B7CC6">
      <w:pPr>
        <w:numPr>
          <w:ilvl w:val="0"/>
          <w:numId w:val="4"/>
        </w:num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Place the barcode page on the top of each individual package.</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Other forms:</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Use the Document Checklist to make sure you include all the other forms and documents you need.</w:t>
      </w:r>
    </w:p>
    <w:p w:rsidR="007B7CC6" w:rsidRPr="007B7CC6" w:rsidRDefault="007B7CC6" w:rsidP="007B7CC6">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477520" cy="477520"/>
            <wp:effectExtent l="19050" t="0" r="0" b="0"/>
            <wp:docPr id="3" name="Picture 3" descr="http://www.cic.gc.ca/images/printe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http://www.cic.gc.ca/images/printer.jpg"/>
                    <pic:cNvPicPr>
                      <a:picLocks noChangeAspect="1" noChangeArrowheads="1"/>
                    </pic:cNvPicPr>
                  </pic:nvPicPr>
                  <pic:blipFill>
                    <a:blip r:embed="rId15" cstate="print"/>
                    <a:srcRect/>
                    <a:stretch>
                      <a:fillRect/>
                    </a:stretch>
                  </pic:blipFill>
                  <pic:spPr bwMode="auto">
                    <a:xfrm>
                      <a:off x="0" y="0"/>
                      <a:ext cx="477520" cy="477520"/>
                    </a:xfrm>
                    <a:prstGeom prst="rect">
                      <a:avLst/>
                    </a:prstGeom>
                    <a:noFill/>
                    <a:ln w="9525">
                      <a:noFill/>
                      <a:miter lim="800000"/>
                      <a:headEnd/>
                      <a:tailEnd/>
                    </a:ln>
                  </pic:spPr>
                </pic:pic>
              </a:graphicData>
            </a:graphic>
          </wp:inline>
        </w:drawing>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Pay</w:t>
      </w:r>
      <w:r w:rsidRPr="007B7CC6">
        <w:rPr>
          <w:rFonts w:ascii="Times New Roman" w:eastAsia="Times New Roman" w:hAnsi="Times New Roman" w:cs="Times New Roman"/>
          <w:sz w:val="24"/>
          <w:szCs w:val="24"/>
          <w:lang w:eastAsia="en-CA"/>
        </w:rPr>
        <w:t> the fees</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Complete the Fee Payment Form – Application for Permanent Residence – Federal Skilled Worker (IMM 5620)</w:t>
      </w:r>
    </w:p>
    <w:p w:rsidR="007B7CC6" w:rsidRPr="007B7CC6" w:rsidRDefault="007B7CC6" w:rsidP="007B7CC6">
      <w:pPr>
        <w:shd w:val="clear" w:color="auto" w:fill="FCFCB1"/>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Important:</w:t>
      </w:r>
      <w:r w:rsidRPr="007B7CC6">
        <w:rPr>
          <w:rFonts w:ascii="Times New Roman" w:eastAsia="Times New Roman" w:hAnsi="Times New Roman" w:cs="Times New Roman"/>
          <w:sz w:val="24"/>
          <w:szCs w:val="24"/>
          <w:lang w:eastAsia="en-CA"/>
        </w:rPr>
        <w:t> If you are a resident of a country served by one of the following visa offices: </w:t>
      </w:r>
      <w:r w:rsidRPr="007B7CC6">
        <w:rPr>
          <w:rFonts w:ascii="Times New Roman" w:eastAsia="Times New Roman" w:hAnsi="Times New Roman" w:cs="Times New Roman"/>
          <w:b/>
          <w:bCs/>
          <w:sz w:val="24"/>
          <w:szCs w:val="24"/>
          <w:lang w:eastAsia="en-CA"/>
        </w:rPr>
        <w:t>Caracas, Havana, Moscow, Nairobi, and Vienna</w:t>
      </w:r>
      <w:r w:rsidRPr="007B7CC6">
        <w:rPr>
          <w:rFonts w:ascii="Times New Roman" w:eastAsia="Times New Roman" w:hAnsi="Times New Roman" w:cs="Times New Roman"/>
          <w:sz w:val="24"/>
          <w:szCs w:val="24"/>
          <w:lang w:eastAsia="en-CA"/>
        </w:rPr>
        <w:t xml:space="preserve"> AND are unable to pay in Canadian </w:t>
      </w:r>
      <w:r w:rsidRPr="007B7CC6">
        <w:rPr>
          <w:rFonts w:ascii="Times New Roman" w:eastAsia="Times New Roman" w:hAnsi="Times New Roman" w:cs="Times New Roman"/>
          <w:sz w:val="24"/>
          <w:szCs w:val="24"/>
          <w:lang w:eastAsia="en-CA"/>
        </w:rPr>
        <w:lastRenderedPageBreak/>
        <w:t>Funds, visit the responsible visa office website for fee payment instructions and to obtain the fee payment form.</w:t>
      </w:r>
    </w:p>
    <w:p w:rsidR="007B7CC6" w:rsidRPr="007B7CC6" w:rsidRDefault="007B7CC6" w:rsidP="007B7CC6">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477520" cy="477520"/>
            <wp:effectExtent l="19050" t="0" r="0" b="0"/>
            <wp:docPr id="4" name="Picture 4" descr="http://www.cic.gc.ca/images/pay.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www.cic.gc.ca/images/pay.jpg"/>
                    <pic:cNvPicPr>
                      <a:picLocks noChangeAspect="1" noChangeArrowheads="1"/>
                    </pic:cNvPicPr>
                  </pic:nvPicPr>
                  <pic:blipFill>
                    <a:blip r:embed="rId16" cstate="print"/>
                    <a:srcRect/>
                    <a:stretch>
                      <a:fillRect/>
                    </a:stretch>
                  </pic:blipFill>
                  <pic:spPr bwMode="auto">
                    <a:xfrm>
                      <a:off x="0" y="0"/>
                      <a:ext cx="477520" cy="477520"/>
                    </a:xfrm>
                    <a:prstGeom prst="rect">
                      <a:avLst/>
                    </a:prstGeom>
                    <a:noFill/>
                    <a:ln w="9525">
                      <a:noFill/>
                      <a:miter lim="800000"/>
                      <a:headEnd/>
                      <a:tailEnd/>
                    </a:ln>
                  </pic:spPr>
                </pic:pic>
              </a:graphicData>
            </a:graphic>
          </wp:inline>
        </w:drawing>
      </w:r>
    </w:p>
    <w:p w:rsidR="007B7CC6" w:rsidRPr="007B7CC6" w:rsidRDefault="007B7CC6" w:rsidP="007B7CC6">
      <w:pPr>
        <w:spacing w:after="0"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sz w:val="24"/>
          <w:szCs w:val="24"/>
          <w:lang w:eastAsia="en-CA"/>
        </w:rPr>
        <w:t> </w:t>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r w:rsidRPr="007B7CC6">
        <w:rPr>
          <w:rFonts w:ascii="Times New Roman" w:eastAsia="Times New Roman" w:hAnsi="Times New Roman" w:cs="Times New Roman"/>
          <w:b/>
          <w:bCs/>
          <w:sz w:val="24"/>
          <w:szCs w:val="24"/>
          <w:lang w:eastAsia="en-CA"/>
        </w:rPr>
        <w:t>Mail</w:t>
      </w:r>
      <w:r w:rsidRPr="007B7CC6">
        <w:rPr>
          <w:rFonts w:ascii="Times New Roman" w:eastAsia="Times New Roman" w:hAnsi="Times New Roman" w:cs="Times New Roman"/>
          <w:sz w:val="24"/>
          <w:szCs w:val="24"/>
          <w:lang w:eastAsia="en-CA"/>
        </w:rPr>
        <w:t> your fully completed application to the </w:t>
      </w:r>
      <w:hyperlink r:id="rId17" w:history="1">
        <w:r w:rsidRPr="007B7CC6">
          <w:rPr>
            <w:rFonts w:ascii="Times New Roman" w:eastAsia="Times New Roman" w:hAnsi="Times New Roman" w:cs="Times New Roman"/>
            <w:color w:val="666633"/>
            <w:sz w:val="24"/>
            <w:szCs w:val="24"/>
            <w:u w:val="single"/>
            <w:lang w:eastAsia="en-CA"/>
          </w:rPr>
          <w:t>Centralized Intake Office (CIO) in Sydney, Nova Scotia, Canada</w:t>
        </w:r>
      </w:hyperlink>
      <w:r w:rsidRPr="007B7CC6">
        <w:rPr>
          <w:rFonts w:ascii="Times New Roman" w:eastAsia="Times New Roman" w:hAnsi="Times New Roman" w:cs="Times New Roman"/>
          <w:sz w:val="24"/>
          <w:szCs w:val="24"/>
          <w:lang w:eastAsia="en-CA"/>
        </w:rPr>
        <w:t>.</w:t>
      </w:r>
    </w:p>
    <w:p w:rsidR="007B7CC6" w:rsidRPr="007B7CC6" w:rsidRDefault="007B7CC6" w:rsidP="007B7CC6">
      <w:pPr>
        <w:spacing w:after="0" w:line="240" w:lineRule="auto"/>
        <w:rPr>
          <w:rFonts w:ascii="Times New Roman" w:eastAsia="Times New Roman" w:hAnsi="Times New Roman" w:cs="Times New Roman"/>
          <w:sz w:val="24"/>
          <w:szCs w:val="24"/>
          <w:lang w:eastAsia="en-CA"/>
        </w:rPr>
      </w:pPr>
      <w:r>
        <w:rPr>
          <w:rFonts w:ascii="Times New Roman" w:eastAsia="Times New Roman" w:hAnsi="Times New Roman" w:cs="Times New Roman"/>
          <w:noProof/>
          <w:sz w:val="24"/>
          <w:szCs w:val="24"/>
          <w:lang w:eastAsia="en-CA"/>
        </w:rPr>
        <w:drawing>
          <wp:inline distT="0" distB="0" distL="0" distR="0">
            <wp:extent cx="477520" cy="477520"/>
            <wp:effectExtent l="19050" t="0" r="0" b="0"/>
            <wp:docPr id="5" name="Picture 5" descr="http://www.cic.gc.ca/images/mai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http://www.cic.gc.ca/images/mail.jpg"/>
                    <pic:cNvPicPr>
                      <a:picLocks noChangeAspect="1" noChangeArrowheads="1"/>
                    </pic:cNvPicPr>
                  </pic:nvPicPr>
                  <pic:blipFill>
                    <a:blip r:embed="rId18" cstate="print"/>
                    <a:srcRect/>
                    <a:stretch>
                      <a:fillRect/>
                    </a:stretch>
                  </pic:blipFill>
                  <pic:spPr bwMode="auto">
                    <a:xfrm>
                      <a:off x="0" y="0"/>
                      <a:ext cx="477520" cy="477520"/>
                    </a:xfrm>
                    <a:prstGeom prst="rect">
                      <a:avLst/>
                    </a:prstGeom>
                    <a:noFill/>
                    <a:ln w="9525">
                      <a:noFill/>
                      <a:miter lim="800000"/>
                      <a:headEnd/>
                      <a:tailEnd/>
                    </a:ln>
                  </pic:spPr>
                </pic:pic>
              </a:graphicData>
            </a:graphic>
          </wp:inline>
        </w:drawing>
      </w:r>
    </w:p>
    <w:p w:rsidR="007B7CC6" w:rsidRPr="007B7CC6" w:rsidRDefault="007B7CC6" w:rsidP="007B7CC6">
      <w:pPr>
        <w:spacing w:before="100" w:beforeAutospacing="1" w:after="100" w:afterAutospacing="1" w:line="240" w:lineRule="auto"/>
        <w:rPr>
          <w:rFonts w:ascii="Times New Roman" w:eastAsia="Times New Roman" w:hAnsi="Times New Roman" w:cs="Times New Roman"/>
          <w:sz w:val="24"/>
          <w:szCs w:val="24"/>
          <w:lang w:eastAsia="en-CA"/>
        </w:rPr>
      </w:pPr>
      <w:hyperlink r:id="rId19" w:history="1">
        <w:r w:rsidRPr="007B7CC6">
          <w:rPr>
            <w:rFonts w:ascii="Times New Roman" w:eastAsia="Times New Roman" w:hAnsi="Times New Roman" w:cs="Times New Roman"/>
            <w:color w:val="666633"/>
            <w:sz w:val="24"/>
            <w:szCs w:val="24"/>
            <w:u w:val="single"/>
            <w:lang w:eastAsia="en-CA"/>
          </w:rPr>
          <w:t>Find out more about the barcode form</w:t>
        </w:r>
      </w:hyperlink>
      <w:r w:rsidRPr="007B7CC6">
        <w:rPr>
          <w:rFonts w:ascii="Times New Roman" w:eastAsia="Times New Roman" w:hAnsi="Times New Roman" w:cs="Times New Roman"/>
          <w:sz w:val="24"/>
          <w:szCs w:val="24"/>
          <w:lang w:eastAsia="en-CA"/>
        </w:rPr>
        <w:t>.</w:t>
      </w:r>
    </w:p>
    <w:p w:rsidR="008E5215" w:rsidRDefault="008E5215"/>
    <w:sectPr w:rsidR="008E5215" w:rsidSect="008E5215">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D63914"/>
    <w:multiLevelType w:val="multilevel"/>
    <w:tmpl w:val="E6D63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2DD502C"/>
    <w:multiLevelType w:val="multilevel"/>
    <w:tmpl w:val="13CAA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3413897"/>
    <w:multiLevelType w:val="multilevel"/>
    <w:tmpl w:val="4A864F9C"/>
    <w:lvl w:ilvl="0">
      <w:start w:val="1"/>
      <w:numFmt w:val="lowerLetter"/>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3">
    <w:nsid w:val="68CD4915"/>
    <w:multiLevelType w:val="multilevel"/>
    <w:tmpl w:val="FE8039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proofState w:spelling="clean" w:grammar="clean"/>
  <w:defaultTabStop w:val="720"/>
  <w:characterSpacingControl w:val="doNotCompress"/>
  <w:compat/>
  <w:rsids>
    <w:rsidRoot w:val="007B7CC6"/>
    <w:rsid w:val="007B7CC6"/>
    <w:rsid w:val="008E5215"/>
    <w:rsid w:val="00BD7CBB"/>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E5215"/>
  </w:style>
  <w:style w:type="paragraph" w:styleId="Heading1">
    <w:name w:val="heading 1"/>
    <w:basedOn w:val="Normal"/>
    <w:link w:val="Heading1Char"/>
    <w:uiPriority w:val="9"/>
    <w:qFormat/>
    <w:rsid w:val="007B7CC6"/>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paragraph" w:styleId="Heading2">
    <w:name w:val="heading 2"/>
    <w:basedOn w:val="Normal"/>
    <w:link w:val="Heading2Char"/>
    <w:uiPriority w:val="9"/>
    <w:qFormat/>
    <w:rsid w:val="007B7CC6"/>
    <w:pPr>
      <w:spacing w:before="100" w:beforeAutospacing="1" w:after="100" w:afterAutospacing="1" w:line="240" w:lineRule="auto"/>
      <w:outlineLvl w:val="1"/>
    </w:pPr>
    <w:rPr>
      <w:rFonts w:ascii="Times New Roman" w:eastAsia="Times New Roman" w:hAnsi="Times New Roman" w:cs="Times New Roman"/>
      <w:b/>
      <w:bCs/>
      <w:sz w:val="36"/>
      <w:szCs w:val="36"/>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7B7CC6"/>
    <w:rPr>
      <w:rFonts w:ascii="Times New Roman" w:eastAsia="Times New Roman" w:hAnsi="Times New Roman" w:cs="Times New Roman"/>
      <w:b/>
      <w:bCs/>
      <w:kern w:val="36"/>
      <w:sz w:val="48"/>
      <w:szCs w:val="48"/>
      <w:lang w:eastAsia="en-CA"/>
    </w:rPr>
  </w:style>
  <w:style w:type="character" w:customStyle="1" w:styleId="Heading2Char">
    <w:name w:val="Heading 2 Char"/>
    <w:basedOn w:val="DefaultParagraphFont"/>
    <w:link w:val="Heading2"/>
    <w:uiPriority w:val="9"/>
    <w:rsid w:val="007B7CC6"/>
    <w:rPr>
      <w:rFonts w:ascii="Times New Roman" w:eastAsia="Times New Roman" w:hAnsi="Times New Roman" w:cs="Times New Roman"/>
      <w:b/>
      <w:bCs/>
      <w:sz w:val="36"/>
      <w:szCs w:val="36"/>
      <w:lang w:eastAsia="en-CA"/>
    </w:rPr>
  </w:style>
  <w:style w:type="character" w:customStyle="1" w:styleId="apple-converted-space">
    <w:name w:val="apple-converted-space"/>
    <w:basedOn w:val="DefaultParagraphFont"/>
    <w:rsid w:val="007B7CC6"/>
  </w:style>
  <w:style w:type="character" w:styleId="Hyperlink">
    <w:name w:val="Hyperlink"/>
    <w:basedOn w:val="DefaultParagraphFont"/>
    <w:uiPriority w:val="99"/>
    <w:semiHidden/>
    <w:unhideWhenUsed/>
    <w:rsid w:val="007B7CC6"/>
    <w:rPr>
      <w:color w:val="0000FF"/>
      <w:u w:val="single"/>
    </w:rPr>
  </w:style>
  <w:style w:type="paragraph" w:styleId="NormalWeb">
    <w:name w:val="Normal (Web)"/>
    <w:basedOn w:val="Normal"/>
    <w:uiPriority w:val="99"/>
    <w:semiHidden/>
    <w:unhideWhenUsed/>
    <w:rsid w:val="007B7CC6"/>
    <w:pPr>
      <w:spacing w:before="100" w:beforeAutospacing="1" w:after="100" w:afterAutospacing="1" w:line="240" w:lineRule="auto"/>
    </w:pPr>
    <w:rPr>
      <w:rFonts w:ascii="Times New Roman" w:eastAsia="Times New Roman" w:hAnsi="Times New Roman" w:cs="Times New Roman"/>
      <w:sz w:val="24"/>
      <w:szCs w:val="24"/>
      <w:lang w:eastAsia="en-CA"/>
    </w:rPr>
  </w:style>
  <w:style w:type="character" w:styleId="Strong">
    <w:name w:val="Strong"/>
    <w:basedOn w:val="DefaultParagraphFont"/>
    <w:uiPriority w:val="22"/>
    <w:qFormat/>
    <w:rsid w:val="007B7CC6"/>
    <w:rPr>
      <w:b/>
      <w:bCs/>
    </w:rPr>
  </w:style>
  <w:style w:type="character" w:styleId="Emphasis">
    <w:name w:val="Emphasis"/>
    <w:basedOn w:val="DefaultParagraphFont"/>
    <w:uiPriority w:val="20"/>
    <w:qFormat/>
    <w:rsid w:val="007B7CC6"/>
    <w:rPr>
      <w:i/>
      <w:iCs/>
    </w:rPr>
  </w:style>
  <w:style w:type="paragraph" w:customStyle="1" w:styleId="box-dashed">
    <w:name w:val="box-dashed"/>
    <w:basedOn w:val="Normal"/>
    <w:rsid w:val="007B7CC6"/>
    <w:pPr>
      <w:spacing w:before="100" w:beforeAutospacing="1" w:after="100" w:afterAutospacing="1" w:line="240" w:lineRule="auto"/>
    </w:pPr>
    <w:rPr>
      <w:rFonts w:ascii="Times New Roman" w:eastAsia="Times New Roman" w:hAnsi="Times New Roman" w:cs="Times New Roman"/>
      <w:sz w:val="24"/>
      <w:szCs w:val="24"/>
      <w:lang w:eastAsia="en-CA"/>
    </w:rPr>
  </w:style>
  <w:style w:type="paragraph" w:styleId="BalloonText">
    <w:name w:val="Balloon Text"/>
    <w:basedOn w:val="Normal"/>
    <w:link w:val="BalloonTextChar"/>
    <w:uiPriority w:val="99"/>
    <w:semiHidden/>
    <w:unhideWhenUsed/>
    <w:rsid w:val="007B7C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B7C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723413012">
      <w:bodyDiv w:val="1"/>
      <w:marLeft w:val="0"/>
      <w:marRight w:val="0"/>
      <w:marTop w:val="0"/>
      <w:marBottom w:val="0"/>
      <w:divBdr>
        <w:top w:val="none" w:sz="0" w:space="0" w:color="auto"/>
        <w:left w:val="none" w:sz="0" w:space="0" w:color="auto"/>
        <w:bottom w:val="none" w:sz="0" w:space="0" w:color="auto"/>
        <w:right w:val="none" w:sz="0" w:space="0" w:color="auto"/>
      </w:divBdr>
      <w:divsChild>
        <w:div w:id="1782528018">
          <w:marLeft w:val="0"/>
          <w:marRight w:val="0"/>
          <w:marTop w:val="0"/>
          <w:marBottom w:val="0"/>
          <w:divBdr>
            <w:top w:val="none" w:sz="0" w:space="0" w:color="auto"/>
            <w:left w:val="none" w:sz="0" w:space="0" w:color="auto"/>
            <w:bottom w:val="none" w:sz="0" w:space="0" w:color="auto"/>
            <w:right w:val="none" w:sz="0" w:space="0" w:color="auto"/>
          </w:divBdr>
        </w:div>
        <w:div w:id="1517114571">
          <w:marLeft w:val="0"/>
          <w:marRight w:val="0"/>
          <w:marTop w:val="0"/>
          <w:marBottom w:val="0"/>
          <w:divBdr>
            <w:top w:val="single" w:sz="4" w:space="6" w:color="EFEFAA"/>
            <w:left w:val="single" w:sz="4" w:space="6" w:color="EFEFAA"/>
            <w:bottom w:val="single" w:sz="4" w:space="6" w:color="BABA8A"/>
            <w:right w:val="single" w:sz="4" w:space="6" w:color="BABA8A"/>
          </w:divBdr>
        </w:div>
        <w:div w:id="776800961">
          <w:marLeft w:val="0"/>
          <w:marRight w:val="0"/>
          <w:marTop w:val="0"/>
          <w:marBottom w:val="0"/>
          <w:divBdr>
            <w:top w:val="none" w:sz="0" w:space="0" w:color="auto"/>
            <w:left w:val="none" w:sz="0" w:space="0" w:color="auto"/>
            <w:bottom w:val="none" w:sz="0" w:space="0" w:color="auto"/>
            <w:right w:val="none" w:sz="0" w:space="0" w:color="auto"/>
          </w:divBdr>
          <w:divsChild>
            <w:div w:id="1979727164">
              <w:marLeft w:val="0"/>
              <w:marRight w:val="0"/>
              <w:marTop w:val="0"/>
              <w:marBottom w:val="0"/>
              <w:divBdr>
                <w:top w:val="none" w:sz="0" w:space="0" w:color="auto"/>
                <w:left w:val="none" w:sz="0" w:space="0" w:color="auto"/>
                <w:bottom w:val="none" w:sz="0" w:space="0" w:color="auto"/>
                <w:right w:val="none" w:sz="0" w:space="0" w:color="auto"/>
              </w:divBdr>
              <w:divsChild>
                <w:div w:id="18755402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50566184">
          <w:marLeft w:val="0"/>
          <w:marRight w:val="0"/>
          <w:marTop w:val="0"/>
          <w:marBottom w:val="0"/>
          <w:divBdr>
            <w:top w:val="none" w:sz="0" w:space="0" w:color="auto"/>
            <w:left w:val="none" w:sz="0" w:space="0" w:color="auto"/>
            <w:bottom w:val="none" w:sz="0" w:space="0" w:color="auto"/>
            <w:right w:val="none" w:sz="0" w:space="0" w:color="auto"/>
          </w:divBdr>
          <w:divsChild>
            <w:div w:id="1406565914">
              <w:marLeft w:val="0"/>
              <w:marRight w:val="0"/>
              <w:marTop w:val="0"/>
              <w:marBottom w:val="0"/>
              <w:divBdr>
                <w:top w:val="none" w:sz="0" w:space="0" w:color="auto"/>
                <w:left w:val="none" w:sz="0" w:space="0" w:color="auto"/>
                <w:bottom w:val="none" w:sz="0" w:space="0" w:color="auto"/>
                <w:right w:val="none" w:sz="0" w:space="0" w:color="auto"/>
              </w:divBdr>
              <w:divsChild>
                <w:div w:id="14117378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59070168">
          <w:marLeft w:val="0"/>
          <w:marRight w:val="0"/>
          <w:marTop w:val="0"/>
          <w:marBottom w:val="0"/>
          <w:divBdr>
            <w:top w:val="none" w:sz="0" w:space="0" w:color="auto"/>
            <w:left w:val="none" w:sz="0" w:space="0" w:color="auto"/>
            <w:bottom w:val="none" w:sz="0" w:space="0" w:color="auto"/>
            <w:right w:val="none" w:sz="0" w:space="0" w:color="auto"/>
          </w:divBdr>
          <w:divsChild>
            <w:div w:id="1480539970">
              <w:marLeft w:val="0"/>
              <w:marRight w:val="0"/>
              <w:marTop w:val="0"/>
              <w:marBottom w:val="0"/>
              <w:divBdr>
                <w:top w:val="none" w:sz="0" w:space="0" w:color="auto"/>
                <w:left w:val="none" w:sz="0" w:space="0" w:color="auto"/>
                <w:bottom w:val="none" w:sz="0" w:space="0" w:color="auto"/>
                <w:right w:val="none" w:sz="0" w:space="0" w:color="auto"/>
              </w:divBdr>
              <w:divsChild>
                <w:div w:id="265121595">
                  <w:marLeft w:val="0"/>
                  <w:marRight w:val="0"/>
                  <w:marTop w:val="0"/>
                  <w:marBottom w:val="0"/>
                  <w:divBdr>
                    <w:top w:val="none" w:sz="0" w:space="0" w:color="auto"/>
                    <w:left w:val="none" w:sz="0" w:space="0" w:color="auto"/>
                    <w:bottom w:val="none" w:sz="0" w:space="0" w:color="auto"/>
                    <w:right w:val="none" w:sz="0" w:space="0" w:color="auto"/>
                  </w:divBdr>
                  <w:divsChild>
                    <w:div w:id="1865367370">
                      <w:marLeft w:val="0"/>
                      <w:marRight w:val="0"/>
                      <w:marTop w:val="0"/>
                      <w:marBottom w:val="0"/>
                      <w:divBdr>
                        <w:top w:val="single" w:sz="4" w:space="6" w:color="EFEFAA"/>
                        <w:left w:val="single" w:sz="4" w:space="6" w:color="EFEFAA"/>
                        <w:bottom w:val="single" w:sz="4" w:space="6" w:color="BABA8A"/>
                        <w:right w:val="single" w:sz="4" w:space="6" w:color="BABA8A"/>
                      </w:divBdr>
                    </w:div>
                  </w:divsChild>
                </w:div>
              </w:divsChild>
            </w:div>
          </w:divsChild>
        </w:div>
        <w:div w:id="918751692">
          <w:marLeft w:val="0"/>
          <w:marRight w:val="0"/>
          <w:marTop w:val="0"/>
          <w:marBottom w:val="0"/>
          <w:divBdr>
            <w:top w:val="none" w:sz="0" w:space="0" w:color="auto"/>
            <w:left w:val="none" w:sz="0" w:space="0" w:color="auto"/>
            <w:bottom w:val="none" w:sz="0" w:space="0" w:color="auto"/>
            <w:right w:val="none" w:sz="0" w:space="0" w:color="auto"/>
          </w:divBdr>
        </w:div>
        <w:div w:id="1316031509">
          <w:marLeft w:val="0"/>
          <w:marRight w:val="0"/>
          <w:marTop w:val="0"/>
          <w:marBottom w:val="0"/>
          <w:divBdr>
            <w:top w:val="none" w:sz="0" w:space="0" w:color="auto"/>
            <w:left w:val="none" w:sz="0" w:space="0" w:color="auto"/>
            <w:bottom w:val="none" w:sz="0" w:space="0" w:color="auto"/>
            <w:right w:val="none" w:sz="0" w:space="0" w:color="auto"/>
          </w:divBdr>
          <w:divsChild>
            <w:div w:id="950893288">
              <w:marLeft w:val="0"/>
              <w:marRight w:val="0"/>
              <w:marTop w:val="0"/>
              <w:marBottom w:val="0"/>
              <w:divBdr>
                <w:top w:val="none" w:sz="0" w:space="0" w:color="auto"/>
                <w:left w:val="none" w:sz="0" w:space="0" w:color="auto"/>
                <w:bottom w:val="none" w:sz="0" w:space="0" w:color="auto"/>
                <w:right w:val="none" w:sz="0" w:space="0" w:color="auto"/>
              </w:divBdr>
              <w:divsChild>
                <w:div w:id="16668568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61086787">
          <w:marLeft w:val="0"/>
          <w:marRight w:val="0"/>
          <w:marTop w:val="0"/>
          <w:marBottom w:val="0"/>
          <w:divBdr>
            <w:top w:val="none" w:sz="0" w:space="0" w:color="auto"/>
            <w:left w:val="none" w:sz="0" w:space="0" w:color="auto"/>
            <w:bottom w:val="none" w:sz="0" w:space="0" w:color="auto"/>
            <w:right w:val="none" w:sz="0" w:space="0" w:color="auto"/>
          </w:divBdr>
          <w:divsChild>
            <w:div w:id="1460681710">
              <w:marLeft w:val="0"/>
              <w:marRight w:val="0"/>
              <w:marTop w:val="0"/>
              <w:marBottom w:val="0"/>
              <w:divBdr>
                <w:top w:val="none" w:sz="0" w:space="0" w:color="auto"/>
                <w:left w:val="none" w:sz="0" w:space="0" w:color="auto"/>
                <w:bottom w:val="none" w:sz="0" w:space="0" w:color="auto"/>
                <w:right w:val="none" w:sz="0" w:space="0" w:color="auto"/>
              </w:divBdr>
              <w:divsChild>
                <w:div w:id="492333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ic.gc.ca/english/pdf/kits/forms/IMM5409E.PDF" TargetMode="External"/><Relationship Id="rId13" Type="http://schemas.openxmlformats.org/officeDocument/2006/relationships/hyperlink" Target="http://www.cic.gc.ca/english/immigrate/quebec/apply-application.asp" TargetMode="External"/><Relationship Id="rId18" Type="http://schemas.openxmlformats.org/officeDocument/2006/relationships/image" Target="media/image4.jpeg"/><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hyperlink" Target="http://www.cic.gc.ca/english/pdf/kits/forms/IMM5604E.PDF" TargetMode="External"/><Relationship Id="rId12" Type="http://schemas.openxmlformats.org/officeDocument/2006/relationships/hyperlink" Target="http://www.cic.gc.ca/english/immigrate/provincial/apply-application.asp" TargetMode="External"/><Relationship Id="rId17" Type="http://schemas.openxmlformats.org/officeDocument/2006/relationships/hyperlink" Target="http://www.cic.gc.ca/english/information/offices/canada/sydney.asp" TargetMode="External"/><Relationship Id="rId2" Type="http://schemas.openxmlformats.org/officeDocument/2006/relationships/styles" Target="styles.xml"/><Relationship Id="rId16" Type="http://schemas.openxmlformats.org/officeDocument/2006/relationships/image" Target="media/image3.jpeg"/><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hyperlink" Target="http://www.cic.gc.ca/english/pdf/kits/forms/IMM5562E.PDF" TargetMode="External"/><Relationship Id="rId11" Type="http://schemas.openxmlformats.org/officeDocument/2006/relationships/hyperlink" Target="http://www.cic.gc.ca/english/information/applications/guides/EG7TOC.asp" TargetMode="External"/><Relationship Id="rId5" Type="http://schemas.openxmlformats.org/officeDocument/2006/relationships/hyperlink" Target="http://www.cic.gc.ca/english/pdf/kits/forms/IMM5406E.pdf" TargetMode="External"/><Relationship Id="rId15" Type="http://schemas.openxmlformats.org/officeDocument/2006/relationships/image" Target="media/image2.jpeg"/><Relationship Id="rId10" Type="http://schemas.openxmlformats.org/officeDocument/2006/relationships/hyperlink" Target="http://www.cic.gc.ca/english/pdf/kits/forms/IMM5476E.PDF" TargetMode="External"/><Relationship Id="rId19" Type="http://schemas.openxmlformats.org/officeDocument/2006/relationships/hyperlink" Target="http://www.cic.gc.ca/english/information/applications/additional.asp" TargetMode="External"/><Relationship Id="rId4" Type="http://schemas.openxmlformats.org/officeDocument/2006/relationships/webSettings" Target="webSettings.xml"/><Relationship Id="rId9" Type="http://schemas.openxmlformats.org/officeDocument/2006/relationships/hyperlink" Target="http://www.cic.gc.ca/english/pdf/kits/forms/IMM5620E.pdf" TargetMode="External"/><Relationship Id="rId1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88</TotalTime>
  <Pages>3</Pages>
  <Words>715</Words>
  <Characters>4081</Characters>
  <Application>Microsoft Office Word</Application>
  <DocSecurity>0</DocSecurity>
  <Lines>34</Lines>
  <Paragraphs>9</Paragraphs>
  <ScaleCrop>false</ScaleCrop>
  <Company/>
  <LinksUpToDate>false</LinksUpToDate>
  <CharactersWithSpaces>4787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TNO</dc:creator>
  <cp:lastModifiedBy>TNO</cp:lastModifiedBy>
  <cp:revision>2</cp:revision>
  <dcterms:created xsi:type="dcterms:W3CDTF">2012-04-11T13:56:00Z</dcterms:created>
  <dcterms:modified xsi:type="dcterms:W3CDTF">2012-04-11T15:24:00Z</dcterms:modified>
</cp:coreProperties>
</file>